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D1483C" w:rsidRPr="0002251B" w:rsidRDefault="00D1483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3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7"/>
      </w:tblGrid>
      <w:tr w:rsidR="0002251B" w:rsidRPr="0002251B" w:rsidTr="00D1483C">
        <w:trPr>
          <w:trHeight w:val="64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D1483C">
        <w:trPr>
          <w:trHeight w:val="53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D1483C">
        <w:trPr>
          <w:trHeight w:val="53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563E2F" w:rsidP="00356BF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VY_32_INOVACE_0310 Pohledávka</w:t>
            </w:r>
          </w:p>
        </w:tc>
      </w:tr>
      <w:tr w:rsidR="0002251B" w:rsidRPr="0002251B" w:rsidTr="00D1483C">
        <w:trPr>
          <w:trHeight w:val="53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563E2F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02251B" w:rsidTr="00D1483C">
        <w:trPr>
          <w:trHeight w:val="53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D1483C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563E2F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D1483C">
        <w:trPr>
          <w:trHeight w:val="53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D1483C">
        <w:trPr>
          <w:trHeight w:val="53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563E2F" w:rsidP="009B1B4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</w:t>
            </w:r>
            <w:r w:rsidR="0002251B" w:rsidRPr="00D1483C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D1483C">
        <w:trPr>
          <w:trHeight w:val="53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446B7C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sz w:val="24"/>
                <w:szCs w:val="24"/>
                <w:lang w:eastAsia="cs-CZ"/>
              </w:rPr>
              <w:t>Pohledávky, její druhy</w:t>
            </w:r>
          </w:p>
        </w:tc>
      </w:tr>
      <w:tr w:rsidR="0002251B" w:rsidRPr="0002251B" w:rsidTr="00D1483C">
        <w:trPr>
          <w:trHeight w:val="53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3C2D7C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D1483C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02251B" w:rsidTr="00D1483C">
        <w:trPr>
          <w:trHeight w:val="532"/>
          <w:jc w:val="center"/>
        </w:trPr>
        <w:tc>
          <w:tcPr>
            <w:tcW w:w="923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D1483C" w:rsidRDefault="00900B65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Pr="003C2D7C" w:rsidRDefault="003C2D7C" w:rsidP="003C2D7C">
      <w:pPr>
        <w:rPr>
          <w:rFonts w:ascii="Arial" w:eastAsia="Arial" w:hAnsi="Arial" w:cs="Arial"/>
          <w:b/>
          <w:bCs/>
          <w:noProof/>
          <w:color w:val="7030A0"/>
          <w:sz w:val="44"/>
          <w:szCs w:val="44"/>
          <w:lang w:eastAsia="cs-CZ"/>
        </w:rPr>
      </w:pPr>
      <w:r w:rsidRPr="003C2D7C">
        <w:rPr>
          <w:rFonts w:ascii="Arial" w:eastAsia="Arial" w:hAnsi="Arial" w:cs="Arial"/>
          <w:b/>
          <w:bCs/>
          <w:noProof/>
          <w:color w:val="7030A0"/>
          <w:sz w:val="44"/>
          <w:szCs w:val="44"/>
          <w:lang w:eastAsia="cs-CZ"/>
        </w:rPr>
        <w:t>Pohledávka</w:t>
      </w:r>
    </w:p>
    <w:p w:rsidR="003C2D7C" w:rsidRDefault="003C2D7C" w:rsidP="003C2D7C">
      <w:pPr>
        <w:jc w:val="center"/>
        <w:rPr>
          <w:rFonts w:ascii="Arial" w:eastAsia="Arial" w:hAnsi="Arial" w:cs="Arial"/>
          <w:bCs/>
          <w:i/>
          <w:noProof/>
          <w:color w:val="7030A0"/>
          <w:sz w:val="28"/>
          <w:szCs w:val="28"/>
          <w:lang w:eastAsia="cs-CZ"/>
        </w:rPr>
      </w:pPr>
    </w:p>
    <w:p w:rsidR="00927DDB" w:rsidRDefault="003C2D7C" w:rsidP="003C2D7C">
      <w:pPr>
        <w:jc w:val="center"/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</w:pPr>
      <w:r w:rsidRPr="003C2D7C">
        <w:rPr>
          <w:rFonts w:ascii="Arial" w:eastAsia="Arial" w:hAnsi="Arial" w:cs="Arial"/>
          <w:bCs/>
          <w:i/>
          <w:noProof/>
          <w:color w:val="7030A0"/>
          <w:sz w:val="28"/>
          <w:szCs w:val="28"/>
          <w:lang w:eastAsia="cs-CZ"/>
        </w:rPr>
        <w:t>„ Pohledávka</w:t>
      </w:r>
      <w:r w:rsidRPr="003C2D7C"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  <w:t xml:space="preserve"> je právo </w:t>
      </w:r>
      <w:hyperlink r:id="rId7" w:tooltip="Věřitel" w:history="1">
        <w:r w:rsidRPr="003C2D7C">
          <w:rPr>
            <w:rStyle w:val="Hypertextovodkaz"/>
            <w:rFonts w:ascii="Arial" w:eastAsia="Arial" w:hAnsi="Arial" w:cs="Arial"/>
            <w:i/>
            <w:noProof/>
            <w:color w:val="7030A0"/>
            <w:sz w:val="28"/>
            <w:szCs w:val="28"/>
            <w:u w:val="none"/>
            <w:lang w:eastAsia="cs-CZ"/>
          </w:rPr>
          <w:t>věřitele</w:t>
        </w:r>
      </w:hyperlink>
      <w:r w:rsidRPr="003C2D7C"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  <w:t xml:space="preserve"> na </w:t>
      </w:r>
      <w:hyperlink r:id="rId8" w:tooltip="Plnění" w:history="1">
        <w:r w:rsidRPr="003C2D7C">
          <w:rPr>
            <w:rStyle w:val="Hypertextovodkaz"/>
            <w:rFonts w:ascii="Arial" w:eastAsia="Arial" w:hAnsi="Arial" w:cs="Arial"/>
            <w:i/>
            <w:noProof/>
            <w:color w:val="7030A0"/>
            <w:sz w:val="28"/>
            <w:szCs w:val="28"/>
            <w:u w:val="none"/>
            <w:lang w:eastAsia="cs-CZ"/>
          </w:rPr>
          <w:t>plnění</w:t>
        </w:r>
      </w:hyperlink>
      <w:r w:rsidRPr="003C2D7C"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  <w:t xml:space="preserve"> od </w:t>
      </w:r>
      <w:hyperlink r:id="rId9" w:tooltip="Dlužník" w:history="1">
        <w:r w:rsidRPr="003C2D7C">
          <w:rPr>
            <w:rStyle w:val="Hypertextovodkaz"/>
            <w:rFonts w:ascii="Arial" w:eastAsia="Arial" w:hAnsi="Arial" w:cs="Arial"/>
            <w:i/>
            <w:noProof/>
            <w:color w:val="7030A0"/>
            <w:sz w:val="28"/>
            <w:szCs w:val="28"/>
            <w:u w:val="none"/>
            <w:lang w:eastAsia="cs-CZ"/>
          </w:rPr>
          <w:t>dlužníka</w:t>
        </w:r>
      </w:hyperlink>
      <w:r w:rsidRPr="003C2D7C"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  <w:t xml:space="preserve">“ </w:t>
      </w:r>
    </w:p>
    <w:p w:rsidR="003C2D7C" w:rsidRPr="003C2D7C" w:rsidRDefault="003C2D7C" w:rsidP="003C2D7C">
      <w:pPr>
        <w:jc w:val="center"/>
        <w:rPr>
          <w:rFonts w:ascii="Arial" w:eastAsia="Arial" w:hAnsi="Arial" w:cs="Arial"/>
          <w:noProof/>
          <w:color w:val="7030A0"/>
          <w:sz w:val="28"/>
          <w:szCs w:val="28"/>
          <w:lang w:eastAsia="cs-CZ"/>
        </w:rPr>
      </w:pPr>
      <w:r w:rsidRPr="003C2D7C">
        <w:rPr>
          <w:rFonts w:ascii="Arial" w:eastAsia="Arial" w:hAnsi="Arial" w:cs="Arial"/>
          <w:noProof/>
          <w:color w:val="7030A0"/>
          <w:sz w:val="28"/>
          <w:szCs w:val="28"/>
          <w:lang w:eastAsia="cs-CZ"/>
        </w:rPr>
        <w:t xml:space="preserve">=  </w:t>
      </w:r>
      <w:r w:rsidRPr="003C2D7C">
        <w:rPr>
          <w:rFonts w:ascii="Arial" w:eastAsia="Arial" w:hAnsi="Arial" w:cs="Arial"/>
          <w:b/>
          <w:noProof/>
          <w:color w:val="7030A0"/>
          <w:sz w:val="28"/>
          <w:szCs w:val="28"/>
          <w:lang w:eastAsia="cs-CZ"/>
        </w:rPr>
        <w:t>částka, kterou mi někdo dluží</w:t>
      </w:r>
    </w:p>
    <w:p w:rsidR="003C2D7C" w:rsidRDefault="003C2D7C" w:rsidP="003C2D7C">
      <w:p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</w:p>
    <w:p w:rsidR="003C2D7C" w:rsidRPr="003C2D7C" w:rsidRDefault="003C2D7C" w:rsidP="003C2D7C">
      <w:pPr>
        <w:pStyle w:val="Odstavecseseznamem"/>
        <w:numPr>
          <w:ilvl w:val="0"/>
          <w:numId w:val="3"/>
        </w:numPr>
        <w:spacing w:line="60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Pohledávka může být </w:t>
      </w:r>
      <w:hyperlink r:id="rId10" w:tooltip="Peníze" w:history="1">
        <w:r w:rsidRPr="003C2D7C">
          <w:rPr>
            <w:rStyle w:val="Hypertextovodkaz"/>
            <w:rFonts w:ascii="Arial" w:eastAsia="Arial" w:hAnsi="Arial" w:cs="Arial"/>
            <w:noProof/>
            <w:color w:val="7030A0"/>
            <w:sz w:val="24"/>
            <w:szCs w:val="24"/>
            <w:u w:val="none"/>
            <w:lang w:eastAsia="cs-CZ"/>
          </w:rPr>
          <w:t>peněžitá</w:t>
        </w:r>
      </w:hyperlink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, nebo nepeněžitá</w:t>
      </w:r>
    </w:p>
    <w:p w:rsidR="003C2D7C" w:rsidRPr="003C2D7C" w:rsidRDefault="003C2D7C" w:rsidP="003C2D7C">
      <w:pPr>
        <w:pStyle w:val="Odstavecseseznamem"/>
        <w:numPr>
          <w:ilvl w:val="0"/>
          <w:numId w:val="3"/>
        </w:numPr>
        <w:tabs>
          <w:tab w:val="num" w:pos="720"/>
        </w:tabs>
        <w:spacing w:line="60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Jedná se o </w:t>
      </w:r>
      <w:hyperlink r:id="rId11" w:tooltip="Majetek" w:history="1">
        <w:r w:rsidRPr="003C2D7C">
          <w:rPr>
            <w:rStyle w:val="Hypertextovodkaz"/>
            <w:rFonts w:ascii="Arial" w:eastAsia="Arial" w:hAnsi="Arial" w:cs="Arial"/>
            <w:noProof/>
            <w:color w:val="7030A0"/>
            <w:sz w:val="24"/>
            <w:szCs w:val="24"/>
            <w:u w:val="none"/>
            <w:lang w:eastAsia="cs-CZ"/>
          </w:rPr>
          <w:t>majetkovou</w:t>
        </w:r>
      </w:hyperlink>
      <w:r w:rsidRPr="003C2D7C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 hodnotu, kterou lze většinou převést na někoho </w:t>
      </w: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jiného</w:t>
      </w:r>
    </w:p>
    <w:p w:rsidR="003C2D7C" w:rsidRPr="003C2D7C" w:rsidRDefault="003C2D7C" w:rsidP="003C2D7C">
      <w:pPr>
        <w:pStyle w:val="Odstavecseseznamem"/>
        <w:numPr>
          <w:ilvl w:val="0"/>
          <w:numId w:val="3"/>
        </w:numPr>
        <w:tabs>
          <w:tab w:val="num" w:pos="720"/>
        </w:tabs>
        <w:spacing w:after="0" w:line="60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Pohledávky mohou být za:</w:t>
      </w:r>
    </w:p>
    <w:p w:rsidR="003C2D7C" w:rsidRPr="003C2D7C" w:rsidRDefault="003C2D7C" w:rsidP="003C2D7C">
      <w:pPr>
        <w:pStyle w:val="Odstavecseseznamem"/>
        <w:numPr>
          <w:ilvl w:val="0"/>
          <w:numId w:val="4"/>
        </w:numPr>
        <w:tabs>
          <w:tab w:val="num" w:pos="720"/>
        </w:tabs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odběrateli (tj. za dodávky našeho zboží, poskytnutí služeb), </w:t>
      </w:r>
    </w:p>
    <w:p w:rsidR="003C2D7C" w:rsidRPr="003C2D7C" w:rsidRDefault="003C2D7C" w:rsidP="003C2D7C">
      <w:pPr>
        <w:pStyle w:val="Odstavecseseznamem"/>
        <w:numPr>
          <w:ilvl w:val="0"/>
          <w:numId w:val="4"/>
        </w:numPr>
        <w:tabs>
          <w:tab w:val="num" w:pos="720"/>
        </w:tabs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za </w:t>
      </w:r>
      <w:hyperlink r:id="rId12" w:tooltip="Zaměstnanec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zaměstnanci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 (tj. zálohy na pracovní cesty), </w:t>
      </w:r>
    </w:p>
    <w:p w:rsidR="003C2D7C" w:rsidRPr="003C2D7C" w:rsidRDefault="003C2D7C" w:rsidP="003C2D7C">
      <w:pPr>
        <w:pStyle w:val="Odstavecseseznamem"/>
        <w:numPr>
          <w:ilvl w:val="0"/>
          <w:numId w:val="4"/>
        </w:numPr>
        <w:tabs>
          <w:tab w:val="num" w:pos="720"/>
        </w:tabs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za </w:t>
      </w:r>
      <w:hyperlink r:id="rId13" w:tooltip="Stát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státem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 a státními institucemi (tzn. přeplatky na </w:t>
      </w:r>
      <w:hyperlink r:id="rId14" w:tooltip="Daň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daních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, přeplatky na </w:t>
      </w:r>
      <w:hyperlink r:id="rId15" w:tooltip="Sociální pojištění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sociálním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 a </w:t>
      </w:r>
      <w:hyperlink r:id="rId16" w:tooltip="Zdravotní pojištění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zdravotním pojištění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), </w:t>
      </w:r>
    </w:p>
    <w:p w:rsidR="003C2D7C" w:rsidRPr="003C2D7C" w:rsidRDefault="003C2D7C" w:rsidP="003C2D7C">
      <w:pPr>
        <w:pStyle w:val="Odstavecseseznamem"/>
        <w:numPr>
          <w:ilvl w:val="0"/>
          <w:numId w:val="4"/>
        </w:numPr>
        <w:tabs>
          <w:tab w:val="num" w:pos="720"/>
        </w:tabs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>za dodavateli (</w:t>
      </w:r>
      <w:hyperlink r:id="rId17" w:tooltip="Dobropis (stránka neexistuje)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dobropisy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>).</w:t>
      </w:r>
    </w:p>
    <w:p w:rsidR="003C2D7C" w:rsidRPr="003C2D7C" w:rsidRDefault="003C2D7C" w:rsidP="003C2D7C">
      <w:pPr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</w:p>
    <w:p w:rsidR="003C2D7C" w:rsidRDefault="003C2D7C" w:rsidP="003510F1">
      <w:pPr>
        <w:pStyle w:val="Odstavecseseznamem"/>
        <w:numPr>
          <w:ilvl w:val="0"/>
          <w:numId w:val="7"/>
        </w:num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  <w:r w:rsidRPr="003510F1"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Pohledávky za odběrateli</w:t>
      </w:r>
    </w:p>
    <w:p w:rsidR="003510F1" w:rsidRPr="003510F1" w:rsidRDefault="003510F1" w:rsidP="003510F1">
      <w:pPr>
        <w:pStyle w:val="Odstavecseseznamem"/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AA02C9" w:rsidRPr="00AA02C9" w:rsidRDefault="00AA02C9" w:rsidP="003510F1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e</w:t>
      </w:r>
      <w:r w:rsidR="003C2D7C"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vidují se v účtové třídě 31 </w:t>
      </w:r>
    </w:p>
    <w:p w:rsidR="003C2D7C" w:rsidRPr="00AA02C9" w:rsidRDefault="00AA02C9" w:rsidP="003510F1">
      <w:pPr>
        <w:pStyle w:val="Odstavecseseznamem"/>
        <w:numPr>
          <w:ilvl w:val="0"/>
          <w:numId w:val="5"/>
        </w:numPr>
        <w:spacing w:after="0"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bCs/>
          <w:noProof/>
          <w:color w:val="40680C"/>
          <w:sz w:val="24"/>
          <w:szCs w:val="24"/>
          <w:lang w:eastAsia="cs-CZ"/>
        </w:rPr>
        <w:t>p</w:t>
      </w:r>
      <w:r w:rsidR="003C2D7C" w:rsidRPr="00AA02C9">
        <w:rPr>
          <w:rFonts w:ascii="Arial" w:eastAsia="Arial" w:hAnsi="Arial" w:cs="Arial"/>
          <w:bCs/>
          <w:noProof/>
          <w:color w:val="40680C"/>
          <w:sz w:val="24"/>
          <w:szCs w:val="24"/>
          <w:lang w:eastAsia="cs-CZ"/>
        </w:rPr>
        <w:t>atří se</w:t>
      </w:r>
      <w:r w:rsidRPr="00AA02C9">
        <w:rPr>
          <w:rFonts w:ascii="Arial" w:eastAsia="Arial" w:hAnsi="Arial" w:cs="Arial"/>
          <w:bCs/>
          <w:noProof/>
          <w:color w:val="40680C"/>
          <w:sz w:val="24"/>
          <w:szCs w:val="24"/>
          <w:lang w:eastAsia="cs-CZ"/>
        </w:rPr>
        <w:t>m</w:t>
      </w:r>
      <w:r w:rsidR="003C2D7C" w:rsidRPr="00AA02C9">
        <w:rPr>
          <w:rFonts w:ascii="Arial" w:eastAsia="Arial" w:hAnsi="Arial" w:cs="Arial"/>
          <w:bCs/>
          <w:noProof/>
          <w:color w:val="40680C"/>
          <w:sz w:val="24"/>
          <w:szCs w:val="24"/>
          <w:lang w:eastAsia="cs-CZ"/>
        </w:rPr>
        <w:t>:</w:t>
      </w:r>
      <w:r w:rsidR="003C2D7C"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pohledávky za odběrateli</w:t>
      </w:r>
    </w:p>
    <w:p w:rsidR="003C2D7C" w:rsidRPr="00AA02C9" w:rsidRDefault="003C2D7C" w:rsidP="003510F1">
      <w:pPr>
        <w:spacing w:after="0"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pohledávky spojené s používáním směnek</w:t>
      </w:r>
    </w:p>
    <w:p w:rsidR="003C2D7C" w:rsidRPr="00AA02C9" w:rsidRDefault="003C2D7C" w:rsidP="003510F1">
      <w:pPr>
        <w:spacing w:after="0"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pohledávky z poskytnutých provozních záloh</w:t>
      </w:r>
    </w:p>
    <w:p w:rsidR="003C2D7C" w:rsidRPr="00AA02C9" w:rsidRDefault="003C2D7C" w:rsidP="003510F1">
      <w:pPr>
        <w:spacing w:after="0"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ostatní pohledávky</w:t>
      </w:r>
    </w:p>
    <w:p w:rsidR="003510F1" w:rsidRDefault="003510F1" w:rsidP="003C2D7C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0F1" w:rsidRDefault="003510F1" w:rsidP="003C2D7C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510F1" w:rsidRDefault="003C2D7C" w:rsidP="003510F1">
      <w:pPr>
        <w:pStyle w:val="Odstavecseseznamem"/>
        <w:numPr>
          <w:ilvl w:val="0"/>
          <w:numId w:val="6"/>
        </w:numPr>
        <w:spacing w:line="48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vznikají dodáním zboží </w:t>
      </w:r>
      <w:r w:rsid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nebo </w:t>
      </w:r>
      <w:r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služeb odběrateli na fakturu</w:t>
      </w:r>
      <w:r w:rsid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vydanou</w:t>
      </w:r>
    </w:p>
    <w:p w:rsidR="003510F1" w:rsidRDefault="003C2D7C" w:rsidP="003510F1">
      <w:pPr>
        <w:pStyle w:val="Odstavecseseznamem"/>
        <w:numPr>
          <w:ilvl w:val="0"/>
          <w:numId w:val="6"/>
        </w:numPr>
        <w:spacing w:line="48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vydaná faktura představuje výnos účetní jednotky </w:t>
      </w:r>
    </w:p>
    <w:p w:rsidR="003510F1" w:rsidRDefault="003510F1" w:rsidP="003510F1">
      <w:pPr>
        <w:pStyle w:val="Odstavecseseznamem"/>
        <w:numPr>
          <w:ilvl w:val="0"/>
          <w:numId w:val="6"/>
        </w:numPr>
        <w:spacing w:line="48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vydaná faktura představuje 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v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znik pohledávky za odběratelem</w:t>
      </w:r>
    </w:p>
    <w:p w:rsidR="003C2D7C" w:rsidRPr="003510F1" w:rsidRDefault="003510F1" w:rsidP="003510F1">
      <w:pPr>
        <w:pStyle w:val="Odstavecseseznamem"/>
        <w:numPr>
          <w:ilvl w:val="0"/>
          <w:numId w:val="6"/>
        </w:numPr>
        <w:spacing w:line="48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p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látci DPH musí k prodejní ceně připočítat ještě DPH a zúčtovat ji jako závazek vůči finančnímu úřadu</w:t>
      </w:r>
    </w:p>
    <w:p w:rsidR="003510F1" w:rsidRDefault="003510F1" w:rsidP="003C2D7C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3510F1" w:rsidRDefault="003510F1" w:rsidP="003C2D7C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zúčtování FV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MD 311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D 60X</w:t>
      </w:r>
    </w:p>
    <w:p w:rsidR="003C2D7C" w:rsidRPr="003510F1" w:rsidRDefault="003C2D7C" w:rsidP="003510F1">
      <w:pPr>
        <w:ind w:left="3540" w:firstLine="708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D 343</w:t>
      </w:r>
    </w:p>
    <w:p w:rsidR="003510F1" w:rsidRDefault="003510F1" w:rsidP="003510F1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3C2D7C" w:rsidRPr="003510F1" w:rsidRDefault="003510F1" w:rsidP="003510F1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úhrada od odběratele 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MD 221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D 311</w:t>
      </w:r>
    </w:p>
    <w:p w:rsidR="003510F1" w:rsidRDefault="003510F1" w:rsidP="003C2D7C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u w:val="single"/>
          <w:lang w:eastAsia="cs-CZ"/>
        </w:rPr>
      </w:pPr>
    </w:p>
    <w:p w:rsidR="003510F1" w:rsidRDefault="003510F1" w:rsidP="003C2D7C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u w:val="single"/>
          <w:lang w:eastAsia="cs-CZ"/>
        </w:rPr>
      </w:pPr>
    </w:p>
    <w:p w:rsidR="003C2D7C" w:rsidRDefault="003C2D7C" w:rsidP="003510F1">
      <w:pPr>
        <w:pStyle w:val="Odstavecseseznamem"/>
        <w:numPr>
          <w:ilvl w:val="0"/>
          <w:numId w:val="7"/>
        </w:num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  <w:r w:rsidRPr="003510F1"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Pohledávky spojené s používáním směnek</w:t>
      </w:r>
    </w:p>
    <w:p w:rsidR="003510F1" w:rsidRDefault="003510F1" w:rsidP="003510F1">
      <w:pPr>
        <w:pStyle w:val="Odstavecseseznamem"/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3510F1" w:rsidRPr="003510F1" w:rsidRDefault="003510F1" w:rsidP="003510F1">
      <w:pPr>
        <w:pStyle w:val="Odstavecseseznamem"/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3C2D7C" w:rsidRDefault="003C2D7C" w:rsidP="003510F1">
      <w:pPr>
        <w:pStyle w:val="Odstavecseseznamem"/>
        <w:numPr>
          <w:ilvl w:val="0"/>
          <w:numId w:val="7"/>
        </w:num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  <w:r w:rsidRPr="003510F1"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Pohledávky z poskytnutí provozních záloh</w:t>
      </w:r>
    </w:p>
    <w:p w:rsidR="00927DDB" w:rsidRPr="003510F1" w:rsidRDefault="00927DDB" w:rsidP="00927DDB">
      <w:pPr>
        <w:pStyle w:val="Odstavecseseznamem"/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927DDB" w:rsidRDefault="00927DDB" w:rsidP="00927DDB">
      <w:pPr>
        <w:pStyle w:val="Odstavecseseznamem"/>
        <w:numPr>
          <w:ilvl w:val="0"/>
          <w:numId w:val="8"/>
        </w:numPr>
        <w:spacing w:line="24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poskytne-li odběratel </w:t>
      </w:r>
      <w:r w:rsidR="003C2D7C" w:rsidRPr="00927DDB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dodavateli zálohu před splněním dodávk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y, vzniká mu za ním pohledávka</w:t>
      </w:r>
    </w:p>
    <w:p w:rsidR="00927DDB" w:rsidRDefault="00927DDB" w:rsidP="00927DDB">
      <w:pPr>
        <w:pStyle w:val="Odstavecseseznamem"/>
        <w:spacing w:line="24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3C2D7C" w:rsidRPr="00927DDB" w:rsidRDefault="003C2D7C" w:rsidP="00927DDB">
      <w:pPr>
        <w:pStyle w:val="Odstavecseseznamem"/>
        <w:numPr>
          <w:ilvl w:val="0"/>
          <w:numId w:val="8"/>
        </w:numPr>
        <w:spacing w:line="48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27DDB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eviduje na účtu 314 – poskytnuté provozní zálohy</w:t>
      </w:r>
    </w:p>
    <w:p w:rsidR="003C2D7C" w:rsidRDefault="003C2D7C" w:rsidP="00927DDB">
      <w:pPr>
        <w:spacing w:line="48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927DDB">
      <w:pPr>
        <w:spacing w:line="48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927DD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DDB" w:rsidRDefault="00927DD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Pr="00927DDB" w:rsidRDefault="00927DDB" w:rsidP="00927DDB">
      <w:pPr>
        <w:pStyle w:val="Odstavecseseznamem"/>
        <w:numPr>
          <w:ilvl w:val="0"/>
          <w:numId w:val="9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27DDB"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Pohledávky za zaměstnanci</w:t>
      </w:r>
    </w:p>
    <w:p w:rsidR="00927DDB" w:rsidRPr="00927DDB" w:rsidRDefault="00927DDB" w:rsidP="00927DDB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27DDB" w:rsidRDefault="00927DDB" w:rsidP="00927DDB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27DDB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Zaměstnanec může dlužit zaměstnavateli nevyúčtovanou přijatou 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provozní </w:t>
      </w:r>
      <w:r w:rsidRPr="00927DDB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zálohu</w:t>
      </w:r>
    </w:p>
    <w:p w:rsidR="00927DDB" w:rsidRDefault="00927DDB" w:rsidP="00927DDB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Zaměstnanec neuhradil stravenky</w:t>
      </w:r>
    </w:p>
    <w:p w:rsidR="00927DDB" w:rsidRPr="00927DDB" w:rsidRDefault="00927DDB" w:rsidP="00927DDB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Zaměstnanec nezaplatil manko</w:t>
      </w:r>
    </w:p>
    <w:p w:rsidR="00927DDB" w:rsidRDefault="00927DDB" w:rsidP="00927DD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27DDB" w:rsidRPr="00927DDB" w:rsidRDefault="00927DDB" w:rsidP="00927DD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27DDB" w:rsidRPr="00927DDB" w:rsidRDefault="00927DDB" w:rsidP="00927DDB">
      <w:pPr>
        <w:pStyle w:val="Odstavecseseznamem"/>
        <w:numPr>
          <w:ilvl w:val="0"/>
          <w:numId w:val="9"/>
        </w:numPr>
        <w:rPr>
          <w:rFonts w:ascii="Arial" w:eastAsia="Arial" w:hAnsi="Arial" w:cs="Arial"/>
          <w:b/>
          <w:noProof/>
          <w:color w:val="4F6228" w:themeColor="accent3" w:themeShade="80"/>
          <w:sz w:val="24"/>
          <w:szCs w:val="24"/>
          <w:lang w:eastAsia="cs-CZ"/>
        </w:rPr>
      </w:pPr>
      <w:r w:rsidRPr="00927DDB">
        <w:rPr>
          <w:rFonts w:ascii="Arial" w:eastAsia="Arial" w:hAnsi="Arial" w:cs="Arial"/>
          <w:b/>
          <w:bCs/>
          <w:noProof/>
          <w:color w:val="4F6228" w:themeColor="accent3" w:themeShade="80"/>
          <w:sz w:val="24"/>
          <w:szCs w:val="24"/>
          <w:lang w:eastAsia="cs-CZ"/>
        </w:rPr>
        <w:t xml:space="preserve">Pohledávky </w:t>
      </w:r>
      <w:r w:rsidR="003C2D7C" w:rsidRPr="00927DDB">
        <w:rPr>
          <w:rFonts w:ascii="Arial" w:eastAsia="Arial" w:hAnsi="Arial" w:cs="Arial"/>
          <w:b/>
          <w:bCs/>
          <w:noProof/>
          <w:color w:val="4F6228" w:themeColor="accent3" w:themeShade="80"/>
          <w:sz w:val="24"/>
          <w:szCs w:val="24"/>
          <w:lang w:eastAsia="cs-CZ"/>
        </w:rPr>
        <w:t xml:space="preserve">za </w:t>
      </w:r>
      <w:hyperlink r:id="rId18" w:tooltip="Stát" w:history="1">
        <w:r w:rsidR="003C2D7C" w:rsidRPr="00927DDB">
          <w:rPr>
            <w:rStyle w:val="Hypertextovodkaz"/>
            <w:rFonts w:ascii="Arial" w:eastAsia="Arial" w:hAnsi="Arial" w:cs="Arial"/>
            <w:b/>
            <w:bCs/>
            <w:noProof/>
            <w:color w:val="4F6228" w:themeColor="accent3" w:themeShade="80"/>
            <w:sz w:val="24"/>
            <w:szCs w:val="24"/>
            <w:u w:val="none"/>
            <w:lang w:eastAsia="cs-CZ"/>
          </w:rPr>
          <w:t>státem</w:t>
        </w:r>
      </w:hyperlink>
      <w:r w:rsidR="003C2D7C" w:rsidRPr="00927DDB">
        <w:rPr>
          <w:rFonts w:ascii="Arial" w:eastAsia="Arial" w:hAnsi="Arial" w:cs="Arial"/>
          <w:b/>
          <w:bCs/>
          <w:noProof/>
          <w:color w:val="4F6228" w:themeColor="accent3" w:themeShade="80"/>
          <w:sz w:val="24"/>
          <w:szCs w:val="24"/>
          <w:lang w:eastAsia="cs-CZ"/>
        </w:rPr>
        <w:t xml:space="preserve"> a státními institucemi</w:t>
      </w:r>
    </w:p>
    <w:p w:rsidR="00927DDB" w:rsidRPr="00927DDB" w:rsidRDefault="00927DDB" w:rsidP="00927DDB">
      <w:pPr>
        <w:pStyle w:val="Odstavecseseznamem"/>
        <w:rPr>
          <w:rFonts w:ascii="Arial" w:eastAsia="Arial" w:hAnsi="Arial" w:cs="Arial"/>
          <w:b/>
          <w:noProof/>
          <w:color w:val="4F6228" w:themeColor="accent3" w:themeShade="80"/>
          <w:sz w:val="24"/>
          <w:szCs w:val="24"/>
          <w:lang w:eastAsia="cs-CZ"/>
        </w:rPr>
      </w:pPr>
    </w:p>
    <w:p w:rsidR="00927DDB" w:rsidRDefault="00927DDB" w:rsidP="00927DDB">
      <w:pPr>
        <w:pStyle w:val="Odstavecseseznamem"/>
        <w:numPr>
          <w:ilvl w:val="0"/>
          <w:numId w:val="12"/>
        </w:numPr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>P</w:t>
      </w:r>
      <w:r w:rsidR="003C2D7C" w:rsidRPr="00927DDB"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 xml:space="preserve">řeplatky na </w:t>
      </w:r>
      <w:hyperlink r:id="rId19" w:tooltip="Daň" w:history="1">
        <w:r w:rsidR="003C2D7C" w:rsidRPr="00927DDB">
          <w:rPr>
            <w:rStyle w:val="Hypertextovodkaz"/>
            <w:rFonts w:ascii="Arial" w:eastAsia="Arial" w:hAnsi="Arial" w:cs="Arial"/>
            <w:noProof/>
            <w:color w:val="4F6228" w:themeColor="accent3" w:themeShade="80"/>
            <w:sz w:val="24"/>
            <w:szCs w:val="24"/>
            <w:u w:val="none"/>
            <w:lang w:eastAsia="cs-CZ"/>
          </w:rPr>
          <w:t>daních</w:t>
        </w:r>
      </w:hyperlink>
    </w:p>
    <w:p w:rsidR="00927DDB" w:rsidRDefault="00927DDB" w:rsidP="00927DDB">
      <w:pPr>
        <w:pStyle w:val="Odstavecseseznamem"/>
        <w:numPr>
          <w:ilvl w:val="0"/>
          <w:numId w:val="12"/>
        </w:numPr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>P</w:t>
      </w:r>
      <w:r w:rsidR="003C2D7C" w:rsidRPr="00927DDB"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 xml:space="preserve">řeplatky na </w:t>
      </w:r>
      <w:hyperlink r:id="rId20" w:tooltip="Sociální pojištění" w:history="1">
        <w:r w:rsidR="003C2D7C" w:rsidRPr="00927DDB">
          <w:rPr>
            <w:rStyle w:val="Hypertextovodkaz"/>
            <w:rFonts w:ascii="Arial" w:eastAsia="Arial" w:hAnsi="Arial" w:cs="Arial"/>
            <w:noProof/>
            <w:color w:val="4F6228" w:themeColor="accent3" w:themeShade="80"/>
            <w:sz w:val="24"/>
            <w:szCs w:val="24"/>
            <w:u w:val="none"/>
            <w:lang w:eastAsia="cs-CZ"/>
          </w:rPr>
          <w:t>sociálním</w:t>
        </w:r>
      </w:hyperlink>
      <w:r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>pojištění</w:t>
      </w:r>
    </w:p>
    <w:p w:rsidR="003C2D7C" w:rsidRPr="00927DDB" w:rsidRDefault="00927DDB" w:rsidP="00927DDB">
      <w:pPr>
        <w:pStyle w:val="Odstavecseseznamem"/>
        <w:numPr>
          <w:ilvl w:val="0"/>
          <w:numId w:val="12"/>
        </w:numPr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 xml:space="preserve">Přeplatky na </w:t>
      </w:r>
      <w:hyperlink r:id="rId21" w:tooltip="Zdravotní pojištění" w:history="1">
        <w:r>
          <w:rPr>
            <w:rStyle w:val="Hypertextovodkaz"/>
            <w:rFonts w:ascii="Arial" w:eastAsia="Arial" w:hAnsi="Arial" w:cs="Arial"/>
            <w:noProof/>
            <w:color w:val="4F6228" w:themeColor="accent3" w:themeShade="80"/>
            <w:sz w:val="24"/>
            <w:szCs w:val="24"/>
            <w:u w:val="none"/>
            <w:lang w:eastAsia="cs-CZ"/>
          </w:rPr>
          <w:t>zdravotním</w:t>
        </w:r>
      </w:hyperlink>
      <w:r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 xml:space="preserve"> pojištění</w:t>
      </w:r>
    </w:p>
    <w:p w:rsidR="00927DDB" w:rsidRDefault="00927DDB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Pr="00446B7C" w:rsidRDefault="00446B7C" w:rsidP="00446B7C">
      <w:pPr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Pr="00446B7C" w:rsidRDefault="00446B7C" w:rsidP="00446B7C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446B7C">
        <w:rPr>
          <w:rFonts w:ascii="Arial" w:eastAsia="Arial" w:hAnsi="Arial" w:cs="Arial"/>
          <w:noProof/>
          <w:sz w:val="24"/>
          <w:szCs w:val="24"/>
          <w:lang w:eastAsia="cs-CZ"/>
        </w:rPr>
        <w:t>Použité zdroje:</w:t>
      </w:r>
    </w:p>
    <w:p w:rsidR="00446B7C" w:rsidRPr="00446B7C" w:rsidRDefault="00446B7C" w:rsidP="00446B7C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446B7C" w:rsidRPr="00446B7C" w:rsidRDefault="00446B7C" w:rsidP="00446B7C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446B7C">
        <w:rPr>
          <w:rFonts w:ascii="Arial" w:eastAsia="Arial" w:hAnsi="Arial" w:cs="Arial"/>
          <w:noProof/>
          <w:sz w:val="24"/>
          <w:szCs w:val="24"/>
          <w:lang w:eastAsia="cs-CZ"/>
        </w:rPr>
        <w:t>- Vlastní zdroje</w:t>
      </w:r>
    </w:p>
    <w:p w:rsidR="00446B7C" w:rsidRPr="00446B7C" w:rsidRDefault="00446B7C" w:rsidP="00446B7C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446B7C">
        <w:rPr>
          <w:rFonts w:ascii="Arial" w:eastAsia="Arial" w:hAnsi="Arial" w:cs="Arial"/>
          <w:noProof/>
          <w:sz w:val="24"/>
          <w:szCs w:val="24"/>
          <w:lang w:eastAsia="cs-CZ"/>
        </w:rPr>
        <w:t xml:space="preserve">- Zákon č. 563/1992 Sb., o účetnictví </w:t>
      </w:r>
    </w:p>
    <w:p w:rsidR="00446B7C" w:rsidRP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Pr="00927DDB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sectPr w:rsidR="00446B7C" w:rsidRPr="00927DDB" w:rsidSect="00D206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9_"/>
      </v:shape>
    </w:pict>
  </w:numPicBullet>
  <w:numPicBullet w:numPicBulletId="1">
    <w:pict>
      <v:shape id="_x0000_i1027" type="#_x0000_t75" style="width:11.25pt;height:11.25pt" o:bullet="t">
        <v:imagedata r:id="rId2" o:title="BD10297_"/>
      </v:shape>
    </w:pict>
  </w:numPicBullet>
  <w:abstractNum w:abstractNumId="0">
    <w:nsid w:val="026F0589"/>
    <w:multiLevelType w:val="hybridMultilevel"/>
    <w:tmpl w:val="887CA1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53514"/>
    <w:multiLevelType w:val="hybridMultilevel"/>
    <w:tmpl w:val="91D0564C"/>
    <w:lvl w:ilvl="0" w:tplc="47AAAF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DDF"/>
    <w:multiLevelType w:val="hybridMultilevel"/>
    <w:tmpl w:val="A544BF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76334"/>
    <w:multiLevelType w:val="hybridMultilevel"/>
    <w:tmpl w:val="31BC4920"/>
    <w:lvl w:ilvl="0" w:tplc="C4568A1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355A3"/>
    <w:multiLevelType w:val="multilevel"/>
    <w:tmpl w:val="2618A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8407FB"/>
    <w:multiLevelType w:val="hybridMultilevel"/>
    <w:tmpl w:val="906269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67430"/>
    <w:multiLevelType w:val="multilevel"/>
    <w:tmpl w:val="42B82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526794"/>
    <w:multiLevelType w:val="hybridMultilevel"/>
    <w:tmpl w:val="A740B02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0054886"/>
    <w:multiLevelType w:val="hybridMultilevel"/>
    <w:tmpl w:val="F84C10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9526E"/>
    <w:multiLevelType w:val="hybridMultilevel"/>
    <w:tmpl w:val="348E79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05DE3"/>
    <w:multiLevelType w:val="hybridMultilevel"/>
    <w:tmpl w:val="160630E0"/>
    <w:lvl w:ilvl="0" w:tplc="C4568A1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6366E8"/>
    <w:multiLevelType w:val="hybridMultilevel"/>
    <w:tmpl w:val="3E1C0EC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10"/>
  </w:num>
  <w:num w:numId="8">
    <w:abstractNumId w:val="2"/>
  </w:num>
  <w:num w:numId="9">
    <w:abstractNumId w:val="3"/>
  </w:num>
  <w:num w:numId="10">
    <w:abstractNumId w:val="9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3510F1"/>
    <w:rsid w:val="00356BF2"/>
    <w:rsid w:val="003750EA"/>
    <w:rsid w:val="003C2D7C"/>
    <w:rsid w:val="00422AA3"/>
    <w:rsid w:val="00446B7C"/>
    <w:rsid w:val="004A0E66"/>
    <w:rsid w:val="004E4EB4"/>
    <w:rsid w:val="00540C63"/>
    <w:rsid w:val="00563E2F"/>
    <w:rsid w:val="006713AB"/>
    <w:rsid w:val="00897B93"/>
    <w:rsid w:val="00900B65"/>
    <w:rsid w:val="00927DDB"/>
    <w:rsid w:val="009B06DE"/>
    <w:rsid w:val="009B1B49"/>
    <w:rsid w:val="009E75E8"/>
    <w:rsid w:val="00AA02C9"/>
    <w:rsid w:val="00B3538A"/>
    <w:rsid w:val="00D1483C"/>
    <w:rsid w:val="00D20636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063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C2D7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3C2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C2D7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3C2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35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40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43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1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6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32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Pln%C4%9Bn%C3%AD" TargetMode="External"/><Relationship Id="rId13" Type="http://schemas.openxmlformats.org/officeDocument/2006/relationships/hyperlink" Target="http://cs.wikipedia.org/wiki/St%C3%A1t" TargetMode="External"/><Relationship Id="rId18" Type="http://schemas.openxmlformats.org/officeDocument/2006/relationships/hyperlink" Target="http://cs.wikipedia.org/wiki/St%C3%A1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cs.wikipedia.org/wiki/Zdravotn%C3%AD_poji%C5%A1t%C4%9Bn%C3%AD" TargetMode="External"/><Relationship Id="rId7" Type="http://schemas.openxmlformats.org/officeDocument/2006/relationships/hyperlink" Target="http://cs.wikipedia.org/wiki/V%C4%9B%C5%99itel" TargetMode="External"/><Relationship Id="rId12" Type="http://schemas.openxmlformats.org/officeDocument/2006/relationships/hyperlink" Target="http://cs.wikipedia.org/wiki/Zam%C4%9Bstnanec" TargetMode="External"/><Relationship Id="rId17" Type="http://schemas.openxmlformats.org/officeDocument/2006/relationships/hyperlink" Target="http://cs.wikipedia.org/w/index.php?title=Dobropis&amp;action=edit&amp;redlink=1" TargetMode="External"/><Relationship Id="rId2" Type="http://schemas.openxmlformats.org/officeDocument/2006/relationships/styles" Target="styles.xml"/><Relationship Id="rId16" Type="http://schemas.openxmlformats.org/officeDocument/2006/relationships/hyperlink" Target="http://cs.wikipedia.org/wiki/Zdravotn%C3%AD_poji%C5%A1t%C4%9Bn%C3%AD" TargetMode="External"/><Relationship Id="rId20" Type="http://schemas.openxmlformats.org/officeDocument/2006/relationships/hyperlink" Target="http://cs.wikipedia.org/wiki/Soci%C3%A1ln%C3%AD_poji%C5%A1t%C4%9Bn%C3%A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hyperlink" Target="http://cs.wikipedia.org/wiki/Majete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Soci%C3%A1ln%C3%AD_poji%C5%A1t%C4%9Bn%C3%AD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cs.wikipedia.org/wiki/Pen%C3%ADze" TargetMode="External"/><Relationship Id="rId19" Type="http://schemas.openxmlformats.org/officeDocument/2006/relationships/hyperlink" Target="http://cs.wikipedia.org/wiki/Da%C5%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Dlu%C5%BEn%C3%ADk" TargetMode="External"/><Relationship Id="rId14" Type="http://schemas.openxmlformats.org/officeDocument/2006/relationships/hyperlink" Target="http://cs.wikipedia.org/wiki/Da%C5%88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489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2014-06-23T06:22:00Z</dcterms:created>
  <dcterms:modified xsi:type="dcterms:W3CDTF">2014-10-23T11:56:00Z</dcterms:modified>
</cp:coreProperties>
</file>